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72" w:rsidRDefault="00977356">
      <w:pPr>
        <w:spacing w:line="1" w:lineRule="exact"/>
      </w:pPr>
      <w:r>
        <w:t xml:space="preserve"> </w:t>
      </w:r>
    </w:p>
    <w:p w:rsidR="00405072" w:rsidRDefault="003E4F96">
      <w:pPr>
        <w:pStyle w:val="1"/>
        <w:framePr w:w="9475" w:h="1157" w:hRule="exact" w:wrap="none" w:vAnchor="page" w:hAnchor="page" w:x="1686" w:y="890"/>
        <w:spacing w:line="276" w:lineRule="auto"/>
        <w:jc w:val="center"/>
      </w:pPr>
      <w:r>
        <w:rPr>
          <w:b/>
          <w:bCs/>
        </w:rPr>
        <w:t>РОССИЙСКАЯ ФЕДЕРАЦИЯ</w:t>
      </w:r>
      <w:r>
        <w:rPr>
          <w:b/>
          <w:bCs/>
        </w:rPr>
        <w:br/>
        <w:t>КРАСНОЯРСКИЙ КРАЙ</w:t>
      </w:r>
      <w:r>
        <w:rPr>
          <w:b/>
          <w:bCs/>
        </w:rPr>
        <w:br/>
        <w:t>МОТЫГИНСКИЙ РАЙОН</w:t>
      </w:r>
    </w:p>
    <w:p w:rsidR="00405072" w:rsidRDefault="003E4F96">
      <w:pPr>
        <w:pStyle w:val="11"/>
        <w:framePr w:w="9475" w:h="1579" w:hRule="exact" w:wrap="none" w:vAnchor="page" w:hAnchor="page" w:x="1686" w:y="2541"/>
        <w:spacing w:after="260"/>
        <w:jc w:val="center"/>
        <w:rPr>
          <w:sz w:val="30"/>
          <w:szCs w:val="30"/>
        </w:rPr>
      </w:pPr>
      <w:bookmarkStart w:id="0" w:name="bookmark0"/>
      <w:bookmarkStart w:id="1" w:name="bookmark1"/>
      <w:bookmarkStart w:id="2" w:name="bookmark2"/>
      <w:r>
        <w:rPr>
          <w:b w:val="0"/>
          <w:bCs w:val="0"/>
          <w:sz w:val="30"/>
          <w:szCs w:val="30"/>
        </w:rPr>
        <w:t>АДМИНИСТРАЦИЯ МАШУКОВСКОГО СЕЛЬСОВЕТА</w:t>
      </w:r>
      <w:bookmarkEnd w:id="0"/>
      <w:bookmarkEnd w:id="1"/>
      <w:bookmarkEnd w:id="2"/>
    </w:p>
    <w:p w:rsidR="00405072" w:rsidRDefault="003E4F96">
      <w:pPr>
        <w:pStyle w:val="20"/>
        <w:framePr w:w="9475" w:h="1579" w:hRule="exact" w:wrap="none" w:vAnchor="page" w:hAnchor="page" w:x="1686" w:y="2541"/>
        <w:spacing w:after="260"/>
        <w:jc w:val="center"/>
      </w:pPr>
      <w:bookmarkStart w:id="3" w:name="bookmark3"/>
      <w:bookmarkStart w:id="4" w:name="bookmark4"/>
      <w:bookmarkStart w:id="5" w:name="bookmark5"/>
      <w:r>
        <w:t>ПОСТАНОВЛЕНИЕ</w:t>
      </w:r>
      <w:bookmarkEnd w:id="3"/>
      <w:bookmarkEnd w:id="4"/>
      <w:bookmarkEnd w:id="5"/>
    </w:p>
    <w:p w:rsidR="00405072" w:rsidRPr="002E66BA" w:rsidRDefault="002E66BA">
      <w:pPr>
        <w:pStyle w:val="1"/>
        <w:framePr w:w="9475" w:h="1579" w:hRule="exact" w:wrap="none" w:vAnchor="page" w:hAnchor="page" w:x="1686" w:y="2541"/>
        <w:tabs>
          <w:tab w:val="left" w:pos="1704"/>
          <w:tab w:val="left" w:pos="3504"/>
          <w:tab w:val="left" w:pos="7498"/>
        </w:tabs>
      </w:pPr>
      <w:r w:rsidRPr="002E66BA">
        <w:rPr>
          <w:bCs/>
        </w:rPr>
        <w:t xml:space="preserve">От </w:t>
      </w:r>
      <w:r>
        <w:rPr>
          <w:bCs/>
        </w:rPr>
        <w:t xml:space="preserve"> </w:t>
      </w:r>
      <w:r w:rsidR="00A42BFA">
        <w:rPr>
          <w:bCs/>
        </w:rPr>
        <w:t xml:space="preserve">    </w:t>
      </w:r>
      <w:r>
        <w:rPr>
          <w:bCs/>
        </w:rPr>
        <w:t>.12.2</w:t>
      </w:r>
      <w:r w:rsidR="003E4F96" w:rsidRPr="002E66BA">
        <w:rPr>
          <w:bCs/>
        </w:rPr>
        <w:t>0</w:t>
      </w:r>
      <w:r>
        <w:rPr>
          <w:bCs/>
        </w:rPr>
        <w:t>2</w:t>
      </w:r>
      <w:r w:rsidR="00A42BFA">
        <w:rPr>
          <w:bCs/>
        </w:rPr>
        <w:t>3</w:t>
      </w:r>
      <w:r w:rsidR="003E4F96" w:rsidRPr="002E66BA">
        <w:rPr>
          <w:bCs/>
        </w:rPr>
        <w:t xml:space="preserve"> г.</w:t>
      </w:r>
      <w:r w:rsidR="003E4F96" w:rsidRPr="002E66BA">
        <w:rPr>
          <w:bCs/>
        </w:rPr>
        <w:tab/>
      </w:r>
      <w:r>
        <w:rPr>
          <w:bCs/>
        </w:rPr>
        <w:t xml:space="preserve">  </w:t>
      </w:r>
      <w:r w:rsidR="003E4F96" w:rsidRPr="002E66BA">
        <w:rPr>
          <w:bCs/>
        </w:rPr>
        <w:t>п. Машуковка</w:t>
      </w:r>
      <w:r w:rsidR="003E4F96" w:rsidRPr="002E66BA">
        <w:rPr>
          <w:bCs/>
        </w:rPr>
        <w:tab/>
      </w:r>
      <w:r>
        <w:rPr>
          <w:bCs/>
        </w:rPr>
        <w:t xml:space="preserve">   </w:t>
      </w:r>
      <w:r w:rsidR="003E4F96" w:rsidRPr="002E66BA">
        <w:rPr>
          <w:bCs/>
        </w:rPr>
        <w:t>№</w:t>
      </w:r>
      <w:r>
        <w:rPr>
          <w:bCs/>
        </w:rPr>
        <w:t xml:space="preserve">  </w:t>
      </w:r>
      <w:r w:rsidR="00A42BFA">
        <w:rPr>
          <w:bCs/>
        </w:rPr>
        <w:t xml:space="preserve">  </w:t>
      </w:r>
      <w:r>
        <w:rPr>
          <w:bCs/>
        </w:rPr>
        <w:t xml:space="preserve">  </w:t>
      </w:r>
      <w:proofErr w:type="gramStart"/>
      <w:r w:rsidR="003E4F96" w:rsidRPr="002E66BA">
        <w:rPr>
          <w:bCs/>
        </w:rPr>
        <w:t>-П</w:t>
      </w:r>
      <w:proofErr w:type="gramEnd"/>
    </w:p>
    <w:p w:rsidR="00405072" w:rsidRDefault="003E4F96">
      <w:pPr>
        <w:pStyle w:val="1"/>
        <w:framePr w:w="9475" w:h="10541" w:hRule="exact" w:wrap="none" w:vAnchor="page" w:hAnchor="page" w:x="1686" w:y="4970"/>
        <w:spacing w:after="260"/>
      </w:pPr>
      <w:r>
        <w:rPr>
          <w:b/>
          <w:bCs/>
        </w:rPr>
        <w:t xml:space="preserve">”О мерах по усилению бдительности и обеспечению безопасности </w:t>
      </w:r>
      <w:r w:rsidR="00674C9E">
        <w:rPr>
          <w:b/>
          <w:bCs/>
        </w:rPr>
        <w:t>объектов муниципальной собственности,</w:t>
      </w:r>
      <w:r>
        <w:rPr>
          <w:b/>
          <w:bCs/>
        </w:rPr>
        <w:t xml:space="preserve"> расположенных на территории муниципального образования Машуковский сельсовет в период новогодних и рождественских праздников"</w:t>
      </w:r>
    </w:p>
    <w:p w:rsidR="00405072" w:rsidRDefault="003E4F96">
      <w:pPr>
        <w:pStyle w:val="1"/>
        <w:framePr w:w="9475" w:h="10541" w:hRule="exact" w:wrap="none" w:vAnchor="page" w:hAnchor="page" w:x="1686" w:y="4970"/>
        <w:spacing w:after="260"/>
        <w:ind w:firstLine="500"/>
        <w:jc w:val="both"/>
      </w:pPr>
      <w:r>
        <w:t xml:space="preserve">В связи с подготовкой к массовым новогодним праздничным мероприятиям </w:t>
      </w:r>
      <w:r w:rsidR="00674C9E">
        <w:t>на территории</w:t>
      </w:r>
      <w:r>
        <w:t xml:space="preserve"> муниципальн</w:t>
      </w:r>
      <w:r w:rsidR="00674C9E">
        <w:t>ого</w:t>
      </w:r>
      <w:r>
        <w:t xml:space="preserve"> образова</w:t>
      </w:r>
      <w:r w:rsidR="00AD54C1">
        <w:t>н</w:t>
      </w:r>
      <w:r w:rsidR="00674C9E">
        <w:t>ия,</w:t>
      </w:r>
      <w:r>
        <w:t xml:space="preserve"> учреждениях расположенных на территории муниципального образования Машуковский сельсовет и обязательности строгого соблюдения требований пожарной безопасности, а также в целях организации антитеррористических мероприятий, выполнения санитарно-гигиенических требований </w:t>
      </w:r>
      <w:proofErr w:type="spellStart"/>
      <w:r>
        <w:t>Роспотребнадзора</w:t>
      </w:r>
      <w:proofErr w:type="spellEnd"/>
      <w:r>
        <w:t xml:space="preserve"> и обеспечения устойчивой работы учреждений в период новогодних и рождественских праздников, ПОСТАНОВЛЯЮ:</w:t>
      </w:r>
    </w:p>
    <w:p w:rsidR="00405072" w:rsidRDefault="003E4F96">
      <w:pPr>
        <w:pStyle w:val="1"/>
        <w:framePr w:w="9475" w:h="10541" w:hRule="exact" w:wrap="none" w:vAnchor="page" w:hAnchor="page" w:x="1686" w:y="4970"/>
        <w:numPr>
          <w:ilvl w:val="0"/>
          <w:numId w:val="1"/>
        </w:numPr>
        <w:tabs>
          <w:tab w:val="left" w:pos="622"/>
        </w:tabs>
        <w:spacing w:after="120"/>
        <w:jc w:val="both"/>
      </w:pPr>
      <w:bookmarkStart w:id="6" w:name="bookmark6"/>
      <w:bookmarkEnd w:id="6"/>
      <w:r>
        <w:t>Руководителям учреждений и организаций, независимо от форм собственности:</w:t>
      </w:r>
    </w:p>
    <w:p w:rsidR="00405072" w:rsidRDefault="003E4F96">
      <w:pPr>
        <w:pStyle w:val="20"/>
        <w:framePr w:w="9475" w:h="10541" w:hRule="exact" w:wrap="none" w:vAnchor="page" w:hAnchor="page" w:x="1686" w:y="4970"/>
        <w:numPr>
          <w:ilvl w:val="1"/>
          <w:numId w:val="1"/>
        </w:numPr>
        <w:tabs>
          <w:tab w:val="left" w:pos="622"/>
        </w:tabs>
        <w:spacing w:after="0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для обеспечения требований санитарного законодательства:</w:t>
      </w:r>
      <w:bookmarkEnd w:id="8"/>
      <w:bookmarkEnd w:id="9"/>
      <w:bookmarkEnd w:id="10"/>
    </w:p>
    <w:p w:rsidR="00405072" w:rsidRDefault="003E4F96">
      <w:pPr>
        <w:pStyle w:val="1"/>
        <w:framePr w:w="9475" w:h="10541" w:hRule="exact" w:wrap="none" w:vAnchor="page" w:hAnchor="page" w:x="1686" w:y="4970"/>
        <w:numPr>
          <w:ilvl w:val="0"/>
          <w:numId w:val="2"/>
        </w:numPr>
        <w:tabs>
          <w:tab w:val="left" w:pos="235"/>
        </w:tabs>
        <w:jc w:val="both"/>
      </w:pPr>
      <w:bookmarkStart w:id="11" w:name="bookmark11"/>
      <w:bookmarkEnd w:id="11"/>
      <w:r>
        <w:t>соблюдать санитарно-гигиенический и противоэпидемический режим во время проведения новогодних праздников;</w:t>
      </w:r>
    </w:p>
    <w:p w:rsidR="00405072" w:rsidRDefault="003E4F96">
      <w:pPr>
        <w:pStyle w:val="1"/>
        <w:framePr w:w="9475" w:h="10541" w:hRule="exact" w:wrap="none" w:vAnchor="page" w:hAnchor="page" w:x="1686" w:y="4970"/>
        <w:numPr>
          <w:ilvl w:val="0"/>
          <w:numId w:val="2"/>
        </w:numPr>
        <w:tabs>
          <w:tab w:val="left" w:pos="240"/>
        </w:tabs>
        <w:jc w:val="both"/>
      </w:pPr>
      <w:bookmarkStart w:id="12" w:name="bookmark12"/>
      <w:bookmarkEnd w:id="12"/>
      <w:r>
        <w:t>организовывать проведение массовых мероприятий при отсутствии повышенной заболеваемостью гриппом и ОРВИ (</w:t>
      </w:r>
      <w:proofErr w:type="gramStart"/>
      <w:r>
        <w:t>ответственный</w:t>
      </w:r>
      <w:proofErr w:type="gramEnd"/>
      <w:r>
        <w:t xml:space="preserve"> Машуковская участковая больница);</w:t>
      </w:r>
    </w:p>
    <w:p w:rsidR="00405072" w:rsidRDefault="003E4F96">
      <w:pPr>
        <w:pStyle w:val="1"/>
        <w:framePr w:w="9475" w:h="10541" w:hRule="exact" w:wrap="none" w:vAnchor="page" w:hAnchor="page" w:x="1686" w:y="4970"/>
        <w:jc w:val="both"/>
      </w:pPr>
      <w:r>
        <w:t xml:space="preserve">-обеспечить питьевой режим </w:t>
      </w:r>
      <w:proofErr w:type="spellStart"/>
      <w:r>
        <w:t>бутилированной</w:t>
      </w:r>
      <w:proofErr w:type="spellEnd"/>
      <w:r>
        <w:t xml:space="preserve"> питьевой водой расфасованной в емкости во время проведения праздников, с использованием одноразовой посуды (ответственные руководители учреждений);</w:t>
      </w:r>
    </w:p>
    <w:p w:rsidR="00405072" w:rsidRDefault="003E4F96">
      <w:pPr>
        <w:pStyle w:val="1"/>
        <w:framePr w:w="9475" w:h="10541" w:hRule="exact" w:wrap="none" w:vAnchor="page" w:hAnchor="page" w:x="1686" w:y="4970"/>
        <w:numPr>
          <w:ilvl w:val="0"/>
          <w:numId w:val="2"/>
        </w:numPr>
        <w:tabs>
          <w:tab w:val="left" w:pos="235"/>
        </w:tabs>
        <w:jc w:val="both"/>
      </w:pPr>
      <w:bookmarkStart w:id="13" w:name="bookmark13"/>
      <w:bookmarkEnd w:id="13"/>
      <w:r>
        <w:t>обеспечить организацию дезинфекционного режима в помещениях для проведения мероприятий (ответственные руководители учреждений);</w:t>
      </w:r>
    </w:p>
    <w:p w:rsidR="00405072" w:rsidRDefault="003E4F96">
      <w:pPr>
        <w:pStyle w:val="1"/>
        <w:framePr w:w="9475" w:h="10541" w:hRule="exact" w:wrap="none" w:vAnchor="page" w:hAnchor="page" w:x="1686" w:y="4970"/>
        <w:numPr>
          <w:ilvl w:val="0"/>
          <w:numId w:val="2"/>
        </w:numPr>
        <w:tabs>
          <w:tab w:val="left" w:pos="235"/>
        </w:tabs>
        <w:jc w:val="both"/>
      </w:pPr>
      <w:bookmarkStart w:id="14" w:name="bookmark14"/>
      <w:bookmarkEnd w:id="14"/>
      <w:r>
        <w:t>обеспечить температурный режим в помещениях проведения мероприятий в соответствии с санитарными нормами (ответственный руководитель МУП ЖКХ);</w:t>
      </w:r>
    </w:p>
    <w:p w:rsidR="00405072" w:rsidRDefault="003E4F96">
      <w:pPr>
        <w:pStyle w:val="1"/>
        <w:framePr w:w="9475" w:h="10541" w:hRule="exact" w:wrap="none" w:vAnchor="page" w:hAnchor="page" w:x="1686" w:y="4970"/>
        <w:numPr>
          <w:ilvl w:val="0"/>
          <w:numId w:val="2"/>
        </w:numPr>
        <w:tabs>
          <w:tab w:val="left" w:pos="240"/>
        </w:tabs>
      </w:pPr>
      <w:bookmarkStart w:id="15" w:name="bookmark15"/>
      <w:bookmarkEnd w:id="15"/>
      <w:proofErr w:type="gramStart"/>
      <w:r>
        <w:t>следить за ассортиментом, качеством и безопасностью детских новогодних подарков (наличие информации на русском языке с указанием места и даты</w:t>
      </w:r>
      <w:proofErr w:type="gramEnd"/>
    </w:p>
    <w:p w:rsidR="00405072" w:rsidRDefault="00405072">
      <w:pPr>
        <w:spacing w:line="1" w:lineRule="exact"/>
        <w:sectPr w:rsidR="004050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5072" w:rsidRDefault="00405072">
      <w:pPr>
        <w:spacing w:line="1" w:lineRule="exact"/>
      </w:pPr>
    </w:p>
    <w:p w:rsidR="00405072" w:rsidRDefault="003E4F96">
      <w:pPr>
        <w:pStyle w:val="1"/>
        <w:framePr w:w="9437" w:h="14486" w:hRule="exact" w:wrap="none" w:vAnchor="page" w:hAnchor="page" w:x="1705" w:y="1024"/>
        <w:jc w:val="both"/>
      </w:pPr>
      <w:r>
        <w:t xml:space="preserve">изготовления, </w:t>
      </w:r>
      <w:proofErr w:type="gramStart"/>
      <w:r>
        <w:t>условиях</w:t>
      </w:r>
      <w:proofErr w:type="gramEnd"/>
      <w:r>
        <w:t xml:space="preserve"> и сроках хранения для пищевых продуктов, в том числе кондитерских изделий - «яйца» из шоколада, а также информации на русском языке на игрушки - вкладыши в подарки с указанием наименования и адреса изготовителя, срока службы, возраста детей, для которых предназначена игрушка, инструкции по применению) (ответственные организаторы мероприятий);</w:t>
      </w:r>
    </w:p>
    <w:p w:rsidR="00405072" w:rsidRDefault="003E4F96">
      <w:pPr>
        <w:pStyle w:val="1"/>
        <w:framePr w:w="9437" w:h="14486" w:hRule="exact" w:wrap="none" w:vAnchor="page" w:hAnchor="page" w:x="1705" w:y="1024"/>
        <w:spacing w:after="120"/>
        <w:jc w:val="both"/>
      </w:pPr>
      <w:r>
        <w:t>- довести до сведения родителей требования, предъявляемые к детским новогодним подаркам;</w:t>
      </w:r>
    </w:p>
    <w:p w:rsidR="00405072" w:rsidRDefault="003E4F96">
      <w:pPr>
        <w:pStyle w:val="20"/>
        <w:framePr w:w="9437" w:h="14486" w:hRule="exact" w:wrap="none" w:vAnchor="page" w:hAnchor="page" w:x="1705" w:y="1024"/>
        <w:numPr>
          <w:ilvl w:val="1"/>
          <w:numId w:val="1"/>
        </w:numPr>
        <w:tabs>
          <w:tab w:val="left" w:pos="541"/>
        </w:tabs>
        <w:spacing w:after="0"/>
        <w:jc w:val="both"/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t>для обеспечения соблюдения требований пожарной безопасности:</w:t>
      </w:r>
      <w:bookmarkEnd w:id="17"/>
      <w:bookmarkEnd w:id="18"/>
      <w:bookmarkEnd w:id="19"/>
    </w:p>
    <w:p w:rsidR="00405072" w:rsidRDefault="003E4F96">
      <w:pPr>
        <w:pStyle w:val="1"/>
        <w:framePr w:w="9437" w:h="14486" w:hRule="exact" w:wrap="none" w:vAnchor="page" w:hAnchor="page" w:x="1705" w:y="1024"/>
        <w:numPr>
          <w:ilvl w:val="0"/>
          <w:numId w:val="3"/>
        </w:numPr>
        <w:tabs>
          <w:tab w:val="left" w:pos="718"/>
        </w:tabs>
        <w:jc w:val="both"/>
      </w:pPr>
      <w:bookmarkStart w:id="20" w:name="bookmark20"/>
      <w:bookmarkEnd w:id="20"/>
      <w:r>
        <w:t>назначить ответственных лиц за проведение массовых мероприятий;</w:t>
      </w:r>
    </w:p>
    <w:p w:rsidR="00405072" w:rsidRDefault="003E4F96">
      <w:pPr>
        <w:pStyle w:val="1"/>
        <w:framePr w:w="9437" w:h="14486" w:hRule="exact" w:wrap="none" w:vAnchor="page" w:hAnchor="page" w:x="1705" w:y="1024"/>
        <w:numPr>
          <w:ilvl w:val="0"/>
          <w:numId w:val="3"/>
        </w:numPr>
        <w:tabs>
          <w:tab w:val="left" w:pos="718"/>
        </w:tabs>
        <w:jc w:val="both"/>
      </w:pPr>
      <w:bookmarkStart w:id="21" w:name="bookmark21"/>
      <w:bookmarkEnd w:id="21"/>
      <w:r>
        <w:t>провести обязательные инструктажи по технике безопасности для всех участников массовых новогодних мероприятий с регистрацией в соответствующих журналах;</w:t>
      </w:r>
    </w:p>
    <w:p w:rsidR="00405072" w:rsidRDefault="003E4F96">
      <w:pPr>
        <w:pStyle w:val="1"/>
        <w:framePr w:w="9437" w:h="14486" w:hRule="exact" w:wrap="none" w:vAnchor="page" w:hAnchor="page" w:x="1705" w:y="1024"/>
        <w:numPr>
          <w:ilvl w:val="0"/>
          <w:numId w:val="3"/>
        </w:numPr>
        <w:tabs>
          <w:tab w:val="left" w:pos="718"/>
        </w:tabs>
        <w:jc w:val="both"/>
      </w:pPr>
      <w:bookmarkStart w:id="22" w:name="bookmark22"/>
      <w:bookmarkEnd w:id="22"/>
      <w:r>
        <w:t>провести проверку чердаков и подвальных помещений, подсобных помещений с целью обеспечения пожарной безопасности;</w:t>
      </w:r>
    </w:p>
    <w:p w:rsidR="00405072" w:rsidRDefault="003E4F96">
      <w:pPr>
        <w:pStyle w:val="1"/>
        <w:framePr w:w="9437" w:h="14486" w:hRule="exact" w:wrap="none" w:vAnchor="page" w:hAnchor="page" w:x="1705" w:y="1024"/>
        <w:numPr>
          <w:ilvl w:val="0"/>
          <w:numId w:val="3"/>
        </w:numPr>
        <w:tabs>
          <w:tab w:val="left" w:pos="718"/>
        </w:tabs>
        <w:jc w:val="both"/>
      </w:pPr>
      <w:bookmarkStart w:id="23" w:name="bookmark23"/>
      <w:bookmarkEnd w:id="23"/>
      <w:r>
        <w:t>обеспечить помещениями с двумя эвакуационными выходами все проводимые мероприятия;</w:t>
      </w:r>
    </w:p>
    <w:p w:rsidR="00405072" w:rsidRDefault="003E4F96">
      <w:pPr>
        <w:pStyle w:val="1"/>
        <w:framePr w:w="9437" w:h="14486" w:hRule="exact" w:wrap="none" w:vAnchor="page" w:hAnchor="page" w:x="1705" w:y="1024"/>
        <w:numPr>
          <w:ilvl w:val="0"/>
          <w:numId w:val="3"/>
        </w:numPr>
        <w:tabs>
          <w:tab w:val="left" w:pos="718"/>
        </w:tabs>
        <w:jc w:val="both"/>
      </w:pPr>
      <w:bookmarkStart w:id="24" w:name="bookmark24"/>
      <w:bookmarkEnd w:id="24"/>
      <w:r>
        <w:t>запретить использование пиротехнических изделий, взрывчатых, самовоспламеняющихся и других опасных веществ в помещениях и на территории учреждений;</w:t>
      </w:r>
    </w:p>
    <w:p w:rsidR="00405072" w:rsidRDefault="003E4F96">
      <w:pPr>
        <w:pStyle w:val="1"/>
        <w:framePr w:w="9437" w:h="14486" w:hRule="exact" w:wrap="none" w:vAnchor="page" w:hAnchor="page" w:x="1705" w:y="1024"/>
        <w:numPr>
          <w:ilvl w:val="0"/>
          <w:numId w:val="3"/>
        </w:numPr>
        <w:tabs>
          <w:tab w:val="left" w:pos="718"/>
        </w:tabs>
        <w:jc w:val="both"/>
      </w:pPr>
      <w:bookmarkStart w:id="25" w:name="bookmark25"/>
      <w:bookmarkEnd w:id="25"/>
      <w:r>
        <w:t>обеспечить исправное состояние систем противопожарной защиты, средств пожаротушения, аварийных и эвакуационных выходов и поддерживать их в технически исправном состоянии;</w:t>
      </w:r>
    </w:p>
    <w:p w:rsidR="00405072" w:rsidRDefault="003E4F96">
      <w:pPr>
        <w:pStyle w:val="1"/>
        <w:framePr w:w="9437" w:h="14486" w:hRule="exact" w:wrap="none" w:vAnchor="page" w:hAnchor="page" w:x="1705" w:y="1024"/>
        <w:numPr>
          <w:ilvl w:val="0"/>
          <w:numId w:val="3"/>
        </w:numPr>
        <w:tabs>
          <w:tab w:val="left" w:pos="718"/>
        </w:tabs>
        <w:jc w:val="both"/>
      </w:pPr>
      <w:bookmarkStart w:id="26" w:name="bookmark26"/>
      <w:bookmarkEnd w:id="26"/>
      <w:r>
        <w:t>проверить и обеспечить исправность пожарной и охранной сигнализации;</w:t>
      </w:r>
    </w:p>
    <w:p w:rsidR="00405072" w:rsidRDefault="003E4F96">
      <w:pPr>
        <w:pStyle w:val="1"/>
        <w:framePr w:w="9437" w:h="14486" w:hRule="exact" w:wrap="none" w:vAnchor="page" w:hAnchor="page" w:x="1705" w:y="1024"/>
        <w:numPr>
          <w:ilvl w:val="0"/>
          <w:numId w:val="3"/>
        </w:numPr>
        <w:tabs>
          <w:tab w:val="left" w:pos="718"/>
        </w:tabs>
        <w:spacing w:after="120"/>
        <w:jc w:val="both"/>
      </w:pPr>
      <w:bookmarkStart w:id="27" w:name="bookmark27"/>
      <w:bookmarkEnd w:id="27"/>
      <w:r>
        <w:t>обеспечить готовность (расчистить от снега) подъездных путей к учреждению, а также к гидрантам, пожарным водоемам и др.;</w:t>
      </w:r>
    </w:p>
    <w:p w:rsidR="00405072" w:rsidRDefault="003E4F96">
      <w:pPr>
        <w:pStyle w:val="20"/>
        <w:framePr w:w="9437" w:h="14486" w:hRule="exact" w:wrap="none" w:vAnchor="page" w:hAnchor="page" w:x="1705" w:y="1024"/>
        <w:numPr>
          <w:ilvl w:val="1"/>
          <w:numId w:val="1"/>
        </w:numPr>
        <w:tabs>
          <w:tab w:val="left" w:pos="541"/>
        </w:tabs>
        <w:spacing w:after="0"/>
        <w:jc w:val="both"/>
      </w:pPr>
      <w:bookmarkStart w:id="28" w:name="bookmark30"/>
      <w:bookmarkStart w:id="29" w:name="bookmark28"/>
      <w:bookmarkStart w:id="30" w:name="bookmark29"/>
      <w:bookmarkStart w:id="31" w:name="bookmark31"/>
      <w:bookmarkEnd w:id="28"/>
      <w:r>
        <w:t>для принятия мер антитеррористической направленности:</w:t>
      </w:r>
      <w:bookmarkEnd w:id="29"/>
      <w:bookmarkEnd w:id="30"/>
      <w:bookmarkEnd w:id="31"/>
    </w:p>
    <w:p w:rsidR="00405072" w:rsidRDefault="003E4F96">
      <w:pPr>
        <w:pStyle w:val="1"/>
        <w:framePr w:w="9437" w:h="14486" w:hRule="exact" w:wrap="none" w:vAnchor="page" w:hAnchor="page" w:x="1705" w:y="1024"/>
        <w:numPr>
          <w:ilvl w:val="0"/>
          <w:numId w:val="3"/>
        </w:numPr>
        <w:tabs>
          <w:tab w:val="left" w:pos="718"/>
        </w:tabs>
        <w:jc w:val="both"/>
      </w:pPr>
      <w:bookmarkStart w:id="32" w:name="bookmark32"/>
      <w:bookmarkEnd w:id="32"/>
      <w:r>
        <w:t>усилить бдительность детей и взрослых при обнаружении забытых свертков, пакетов, сумок и пр., провести линейки со школьниками, собрания с родителями, совещания с работниками и напомнить об алгоритме действий по ранее выданным инструкциям;</w:t>
      </w:r>
    </w:p>
    <w:p w:rsidR="00405072" w:rsidRDefault="003E4F96">
      <w:pPr>
        <w:pStyle w:val="1"/>
        <w:framePr w:w="9437" w:h="14486" w:hRule="exact" w:wrap="none" w:vAnchor="page" w:hAnchor="page" w:x="1705" w:y="1024"/>
        <w:numPr>
          <w:ilvl w:val="0"/>
          <w:numId w:val="3"/>
        </w:numPr>
        <w:tabs>
          <w:tab w:val="left" w:pos="718"/>
        </w:tabs>
        <w:jc w:val="both"/>
      </w:pPr>
      <w:bookmarkStart w:id="33" w:name="bookmark33"/>
      <w:bookmarkEnd w:id="33"/>
      <w:r>
        <w:t>провести проверку помещений в учреждении до и после проведения новогодних мероприятий силами дежурных работников, родителей, присутствующих на «ёлках», и ответственного лица по приказу за проведение новогодних мероприятий;</w:t>
      </w:r>
    </w:p>
    <w:p w:rsidR="00405072" w:rsidRDefault="003E4F96">
      <w:pPr>
        <w:pStyle w:val="1"/>
        <w:framePr w:w="9437" w:h="14486" w:hRule="exact" w:wrap="none" w:vAnchor="page" w:hAnchor="page" w:x="1705" w:y="1024"/>
        <w:numPr>
          <w:ilvl w:val="0"/>
          <w:numId w:val="3"/>
        </w:numPr>
        <w:tabs>
          <w:tab w:val="left" w:pos="718"/>
        </w:tabs>
        <w:jc w:val="both"/>
      </w:pPr>
      <w:bookmarkStart w:id="34" w:name="bookmark34"/>
      <w:bookmarkEnd w:id="34"/>
      <w:r>
        <w:t>привлечь к дежурству родителей и работников учреждения на время проведения новогодних праздничных мероприятий;</w:t>
      </w:r>
    </w:p>
    <w:p w:rsidR="00405072" w:rsidRDefault="003E4F96">
      <w:pPr>
        <w:pStyle w:val="1"/>
        <w:framePr w:w="9437" w:h="14486" w:hRule="exact" w:wrap="none" w:vAnchor="page" w:hAnchor="page" w:x="1705" w:y="1024"/>
        <w:numPr>
          <w:ilvl w:val="0"/>
          <w:numId w:val="3"/>
        </w:numPr>
        <w:tabs>
          <w:tab w:val="left" w:pos="718"/>
        </w:tabs>
        <w:spacing w:after="120"/>
        <w:jc w:val="both"/>
      </w:pPr>
      <w:bookmarkStart w:id="35" w:name="bookmark35"/>
      <w:bookmarkEnd w:id="35"/>
      <w:r>
        <w:t>провести проверку ответственных лиц на знание телефона оперативной связи с ОВД и вызов дежурной группы, проверить алгоритм действий на случай возникновения чрезвычайных ситуаций;</w:t>
      </w:r>
    </w:p>
    <w:p w:rsidR="00405072" w:rsidRDefault="003E4F96">
      <w:pPr>
        <w:pStyle w:val="1"/>
        <w:framePr w:w="9437" w:h="14486" w:hRule="exact" w:wrap="none" w:vAnchor="page" w:hAnchor="page" w:x="1705" w:y="1024"/>
        <w:numPr>
          <w:ilvl w:val="1"/>
          <w:numId w:val="1"/>
        </w:numPr>
        <w:tabs>
          <w:tab w:val="left" w:pos="718"/>
        </w:tabs>
        <w:jc w:val="both"/>
      </w:pPr>
      <w:bookmarkStart w:id="36" w:name="bookmark36"/>
      <w:bookmarkEnd w:id="36"/>
      <w:r>
        <w:rPr>
          <w:b/>
          <w:bCs/>
        </w:rPr>
        <w:t>для обеспечения нормального функционирования систем жизнеобеспечения в учреждениях:</w:t>
      </w:r>
    </w:p>
    <w:p w:rsidR="00405072" w:rsidRDefault="00405072">
      <w:pPr>
        <w:spacing w:line="1" w:lineRule="exact"/>
        <w:sectPr w:rsidR="004050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5072" w:rsidRDefault="00405072">
      <w:pPr>
        <w:spacing w:line="1" w:lineRule="exact"/>
      </w:pPr>
    </w:p>
    <w:p w:rsidR="00405072" w:rsidRDefault="003E4F96" w:rsidP="00A72A83">
      <w:pPr>
        <w:pStyle w:val="1"/>
        <w:framePr w:w="9522" w:h="15830" w:hRule="exact" w:wrap="none" w:vAnchor="page" w:hAnchor="page" w:x="1613" w:y="890"/>
        <w:numPr>
          <w:ilvl w:val="0"/>
          <w:numId w:val="3"/>
        </w:numPr>
        <w:tabs>
          <w:tab w:val="left" w:pos="722"/>
        </w:tabs>
        <w:jc w:val="both"/>
      </w:pPr>
      <w:bookmarkStart w:id="37" w:name="bookmark37"/>
      <w:bookmarkEnd w:id="37"/>
      <w:r>
        <w:t>издать соответствующие приказы по учреждениям, закрепить ответственных лиц, провести инструктаж по технике безопасности, обеспечить исправное состояние систем теплоснабжения, электрических сетей, аварийных и эвакуационных выходов и поддерживать их в технически исправленном состоянии;</w:t>
      </w:r>
    </w:p>
    <w:p w:rsidR="00405072" w:rsidRDefault="003E4F96" w:rsidP="00A72A83">
      <w:pPr>
        <w:pStyle w:val="1"/>
        <w:framePr w:w="9522" w:h="15830" w:hRule="exact" w:wrap="none" w:vAnchor="page" w:hAnchor="page" w:x="1613" w:y="890"/>
        <w:numPr>
          <w:ilvl w:val="0"/>
          <w:numId w:val="3"/>
        </w:numPr>
        <w:tabs>
          <w:tab w:val="left" w:pos="722"/>
        </w:tabs>
        <w:jc w:val="both"/>
      </w:pPr>
      <w:bookmarkStart w:id="38" w:name="bookmark38"/>
      <w:bookmarkEnd w:id="38"/>
      <w:r>
        <w:rPr>
          <w:b/>
          <w:bCs/>
        </w:rPr>
        <w:t xml:space="preserve">провести учебу персонала </w:t>
      </w:r>
      <w:r>
        <w:t>учреждений по вопросу соблюдения и знания персоналом норм и правил пожарной безопасности и антитеррористической защищенности;</w:t>
      </w:r>
    </w:p>
    <w:p w:rsidR="00405072" w:rsidRDefault="003E4F96" w:rsidP="00A72A83">
      <w:pPr>
        <w:pStyle w:val="1"/>
        <w:framePr w:w="9522" w:h="15830" w:hRule="exact" w:wrap="none" w:vAnchor="page" w:hAnchor="page" w:x="1613" w:y="890"/>
        <w:numPr>
          <w:ilvl w:val="0"/>
          <w:numId w:val="3"/>
        </w:numPr>
        <w:tabs>
          <w:tab w:val="left" w:pos="722"/>
        </w:tabs>
        <w:jc w:val="both"/>
      </w:pPr>
      <w:bookmarkStart w:id="39" w:name="bookmark39"/>
      <w:bookmarkEnd w:id="39"/>
      <w:r>
        <w:rPr>
          <w:b/>
          <w:bCs/>
        </w:rPr>
        <w:t xml:space="preserve">провести практические тренировки персонала по эвакуации людей </w:t>
      </w:r>
      <w:r>
        <w:t xml:space="preserve">из зданий учреждений с целью обеспечения пожарной безопасности объектов и действий персонала в условиях появления предпосылок к возникновению ЧС, уточнить схему оповещения руководящего состава в случае пожара, угрозы и возникновения террористического акта, других ЧС срок - </w:t>
      </w:r>
      <w:r>
        <w:rPr>
          <w:b/>
          <w:bCs/>
        </w:rPr>
        <w:t>до 2</w:t>
      </w:r>
      <w:r w:rsidR="00A42BFA">
        <w:rPr>
          <w:b/>
          <w:bCs/>
        </w:rPr>
        <w:t>2</w:t>
      </w:r>
      <w:r>
        <w:rPr>
          <w:b/>
          <w:bCs/>
        </w:rPr>
        <w:t>.12.20</w:t>
      </w:r>
      <w:r w:rsidR="002E66BA">
        <w:rPr>
          <w:b/>
          <w:bCs/>
        </w:rPr>
        <w:t>2</w:t>
      </w:r>
      <w:r w:rsidR="00A42BFA">
        <w:rPr>
          <w:b/>
          <w:bCs/>
        </w:rPr>
        <w:t>3</w:t>
      </w:r>
      <w:r>
        <w:rPr>
          <w:b/>
          <w:bCs/>
        </w:rPr>
        <w:t>г.,</w:t>
      </w:r>
    </w:p>
    <w:p w:rsidR="00405072" w:rsidRDefault="003E4F96" w:rsidP="00A72A83">
      <w:pPr>
        <w:pStyle w:val="1"/>
        <w:framePr w:w="9522" w:h="15830" w:hRule="exact" w:wrap="none" w:vAnchor="page" w:hAnchor="page" w:x="1613" w:y="890"/>
        <w:numPr>
          <w:ilvl w:val="0"/>
          <w:numId w:val="3"/>
        </w:numPr>
        <w:tabs>
          <w:tab w:val="left" w:pos="722"/>
        </w:tabs>
        <w:jc w:val="both"/>
      </w:pPr>
      <w:bookmarkStart w:id="40" w:name="bookmark40"/>
      <w:bookmarkEnd w:id="40"/>
      <w:r>
        <w:t>помещения учреждений, не используемые в период праздников, закрыть и опечатать;</w:t>
      </w:r>
    </w:p>
    <w:p w:rsidR="00405072" w:rsidRDefault="003E4F96" w:rsidP="00A72A83">
      <w:pPr>
        <w:pStyle w:val="1"/>
        <w:framePr w:w="9522" w:h="15830" w:hRule="exact" w:wrap="none" w:vAnchor="page" w:hAnchor="page" w:x="1613" w:y="890"/>
        <w:numPr>
          <w:ilvl w:val="0"/>
          <w:numId w:val="3"/>
        </w:numPr>
        <w:tabs>
          <w:tab w:val="left" w:pos="722"/>
        </w:tabs>
        <w:jc w:val="both"/>
      </w:pPr>
      <w:bookmarkStart w:id="41" w:name="bookmark41"/>
      <w:bookmarkEnd w:id="41"/>
      <w:r>
        <w:t>организовать круглосуточное дежурство из числа руководства учреждений, сторожей и технического персонала;</w:t>
      </w:r>
    </w:p>
    <w:p w:rsidR="00405072" w:rsidRDefault="003E4F96" w:rsidP="00A72A83">
      <w:pPr>
        <w:pStyle w:val="1"/>
        <w:framePr w:w="9522" w:h="15830" w:hRule="exact" w:wrap="none" w:vAnchor="page" w:hAnchor="page" w:x="1613" w:y="890"/>
        <w:numPr>
          <w:ilvl w:val="0"/>
          <w:numId w:val="3"/>
        </w:numPr>
        <w:tabs>
          <w:tab w:val="left" w:pos="722"/>
        </w:tabs>
        <w:jc w:val="both"/>
      </w:pPr>
      <w:bookmarkStart w:id="42" w:name="bookmark42"/>
      <w:bookmarkEnd w:id="42"/>
      <w:r>
        <w:t>обеспечить дежурных телефонной и иной связью, номерами телефонов руководителей, аварийных и спасательных служб;</w:t>
      </w:r>
    </w:p>
    <w:p w:rsidR="00405072" w:rsidRDefault="003E4F96" w:rsidP="00A72A83">
      <w:pPr>
        <w:pStyle w:val="1"/>
        <w:framePr w:w="9522" w:h="15830" w:hRule="exact" w:wrap="none" w:vAnchor="page" w:hAnchor="page" w:x="1613" w:y="890"/>
        <w:numPr>
          <w:ilvl w:val="0"/>
          <w:numId w:val="3"/>
        </w:numPr>
        <w:tabs>
          <w:tab w:val="left" w:pos="722"/>
        </w:tabs>
        <w:jc w:val="both"/>
      </w:pPr>
      <w:bookmarkStart w:id="43" w:name="bookmark43"/>
      <w:bookmarkEnd w:id="43"/>
      <w:r>
        <w:t>провести уточнение антитеррористических паспортов учреждений;</w:t>
      </w:r>
    </w:p>
    <w:p w:rsidR="00405072" w:rsidRDefault="003E4F96" w:rsidP="00A72A83">
      <w:pPr>
        <w:pStyle w:val="1"/>
        <w:framePr w:w="9522" w:h="15830" w:hRule="exact" w:wrap="none" w:vAnchor="page" w:hAnchor="page" w:x="1613" w:y="890"/>
        <w:numPr>
          <w:ilvl w:val="0"/>
          <w:numId w:val="3"/>
        </w:numPr>
        <w:tabs>
          <w:tab w:val="left" w:pos="722"/>
        </w:tabs>
        <w:jc w:val="both"/>
      </w:pPr>
      <w:bookmarkStart w:id="44" w:name="bookmark44"/>
      <w:bookmarkEnd w:id="44"/>
      <w:r>
        <w:t>разместить на доступных местах памятки для персонала, осуществляющего дежурство в праздничные дни, по принятию мер в случае угрозы и возникновения ЧС;</w:t>
      </w:r>
    </w:p>
    <w:p w:rsidR="00405072" w:rsidRDefault="003E4F96" w:rsidP="00A72A83">
      <w:pPr>
        <w:pStyle w:val="1"/>
        <w:framePr w:w="9522" w:h="15830" w:hRule="exact" w:wrap="none" w:vAnchor="page" w:hAnchor="page" w:x="1613" w:y="890"/>
        <w:numPr>
          <w:ilvl w:val="0"/>
          <w:numId w:val="3"/>
        </w:numPr>
        <w:tabs>
          <w:tab w:val="left" w:pos="722"/>
        </w:tabs>
        <w:jc w:val="both"/>
      </w:pPr>
      <w:bookmarkStart w:id="45" w:name="bookmark45"/>
      <w:bookmarkEnd w:id="45"/>
      <w:r>
        <w:rPr>
          <w:b/>
          <w:bCs/>
        </w:rPr>
        <w:t xml:space="preserve">провести ревизию электрооборудования </w:t>
      </w:r>
      <w:r>
        <w:t xml:space="preserve">учреждений в срок до </w:t>
      </w:r>
      <w:r>
        <w:rPr>
          <w:b/>
          <w:bCs/>
        </w:rPr>
        <w:t>2</w:t>
      </w:r>
      <w:r w:rsidR="005109E6">
        <w:rPr>
          <w:b/>
          <w:bCs/>
        </w:rPr>
        <w:t>2</w:t>
      </w:r>
      <w:r>
        <w:rPr>
          <w:b/>
          <w:bCs/>
        </w:rPr>
        <w:t xml:space="preserve"> декабря 20</w:t>
      </w:r>
      <w:r w:rsidR="002E66BA">
        <w:rPr>
          <w:b/>
          <w:bCs/>
        </w:rPr>
        <w:t>2</w:t>
      </w:r>
      <w:r w:rsidR="00A42BFA">
        <w:rPr>
          <w:b/>
          <w:bCs/>
        </w:rPr>
        <w:t>3</w:t>
      </w:r>
      <w:r>
        <w:rPr>
          <w:b/>
          <w:bCs/>
        </w:rPr>
        <w:t>г.;</w:t>
      </w:r>
    </w:p>
    <w:p w:rsidR="00405072" w:rsidRDefault="003E4F96" w:rsidP="00A72A83">
      <w:pPr>
        <w:pStyle w:val="1"/>
        <w:framePr w:w="9522" w:h="15830" w:hRule="exact" w:wrap="none" w:vAnchor="page" w:hAnchor="page" w:x="1613" w:y="890"/>
        <w:numPr>
          <w:ilvl w:val="0"/>
          <w:numId w:val="3"/>
        </w:numPr>
        <w:tabs>
          <w:tab w:val="left" w:pos="722"/>
        </w:tabs>
        <w:jc w:val="both"/>
      </w:pPr>
      <w:bookmarkStart w:id="46" w:name="bookmark46"/>
      <w:bookmarkEnd w:id="46"/>
      <w:r>
        <w:t>в связи со значительным понижением температуры наружного воздуха провести проверку систем отопления и водоснабжения;</w:t>
      </w:r>
    </w:p>
    <w:p w:rsidR="00405072" w:rsidRDefault="003E4F96" w:rsidP="00A72A83">
      <w:pPr>
        <w:pStyle w:val="1"/>
        <w:framePr w:w="9522" w:h="15830" w:hRule="exact" w:wrap="none" w:vAnchor="page" w:hAnchor="page" w:x="1613" w:y="890"/>
        <w:numPr>
          <w:ilvl w:val="0"/>
          <w:numId w:val="3"/>
        </w:numPr>
        <w:tabs>
          <w:tab w:val="left" w:pos="722"/>
        </w:tabs>
        <w:spacing w:after="120"/>
        <w:jc w:val="both"/>
      </w:pPr>
      <w:bookmarkStart w:id="47" w:name="bookmark47"/>
      <w:bookmarkEnd w:id="47"/>
      <w:r>
        <w:rPr>
          <w:b/>
          <w:bCs/>
        </w:rPr>
        <w:t xml:space="preserve">представить в администрацию Машуковского сельсовета в срок до </w:t>
      </w:r>
      <w:r w:rsidR="002E66BA">
        <w:rPr>
          <w:b/>
          <w:bCs/>
        </w:rPr>
        <w:t>2</w:t>
      </w:r>
      <w:r w:rsidR="00A42BFA">
        <w:rPr>
          <w:b/>
          <w:bCs/>
        </w:rPr>
        <w:t>2</w:t>
      </w:r>
      <w:r>
        <w:rPr>
          <w:b/>
          <w:bCs/>
        </w:rPr>
        <w:t>.12.20</w:t>
      </w:r>
      <w:r w:rsidR="002E66BA">
        <w:rPr>
          <w:b/>
          <w:bCs/>
        </w:rPr>
        <w:t>2</w:t>
      </w:r>
      <w:r w:rsidR="00A42BFA">
        <w:rPr>
          <w:b/>
          <w:bCs/>
        </w:rPr>
        <w:t>3</w:t>
      </w:r>
      <w:r>
        <w:rPr>
          <w:b/>
          <w:bCs/>
        </w:rPr>
        <w:t xml:space="preserve">г. </w:t>
      </w:r>
      <w:r>
        <w:t>копии приказов по учреждениям с указанием номеров телефонов, дежурных и ответственных лиц в период новогодних и рождественских праздников</w:t>
      </w:r>
    </w:p>
    <w:p w:rsidR="00A805A4" w:rsidRDefault="00A805A4" w:rsidP="00A72A83">
      <w:pPr>
        <w:pStyle w:val="1"/>
        <w:framePr w:w="9522" w:h="15830" w:hRule="exact" w:wrap="none" w:vAnchor="page" w:hAnchor="page" w:x="1613" w:y="890"/>
        <w:numPr>
          <w:ilvl w:val="0"/>
          <w:numId w:val="4"/>
        </w:numPr>
        <w:tabs>
          <w:tab w:val="left" w:pos="722"/>
        </w:tabs>
        <w:spacing w:after="120"/>
        <w:jc w:val="both"/>
      </w:pPr>
      <w:r>
        <w:t>Утвердить  график  дежурства на  территории  муниципального  образования  Машуковский  сельсовета.</w:t>
      </w:r>
    </w:p>
    <w:p w:rsidR="00405072" w:rsidRDefault="003E4F96" w:rsidP="00A72A83">
      <w:pPr>
        <w:pStyle w:val="1"/>
        <w:framePr w:w="9522" w:h="15830" w:hRule="exact" w:wrap="none" w:vAnchor="page" w:hAnchor="page" w:x="1613" w:y="890"/>
        <w:numPr>
          <w:ilvl w:val="0"/>
          <w:numId w:val="4"/>
        </w:numPr>
        <w:tabs>
          <w:tab w:val="left" w:pos="722"/>
        </w:tabs>
        <w:spacing w:after="120"/>
        <w:jc w:val="both"/>
      </w:pPr>
      <w:bookmarkStart w:id="48" w:name="bookmark48"/>
      <w:bookmarkEnd w:id="48"/>
      <w:r>
        <w:t xml:space="preserve">Руководителям учреждений организовать предоставление информации </w:t>
      </w:r>
      <w:r>
        <w:rPr>
          <w:b/>
          <w:bCs/>
        </w:rPr>
        <w:t xml:space="preserve">ежедневно </w:t>
      </w:r>
      <w:r>
        <w:t xml:space="preserve">в период с </w:t>
      </w:r>
      <w:r w:rsidR="00A43AEB" w:rsidRPr="00A43AEB">
        <w:rPr>
          <w:b/>
        </w:rPr>
        <w:t>29</w:t>
      </w:r>
      <w:r>
        <w:rPr>
          <w:b/>
          <w:bCs/>
        </w:rPr>
        <w:t>.</w:t>
      </w:r>
      <w:r w:rsidR="00A42BFA">
        <w:rPr>
          <w:b/>
          <w:bCs/>
        </w:rPr>
        <w:t>12</w:t>
      </w:r>
      <w:r>
        <w:rPr>
          <w:b/>
          <w:bCs/>
        </w:rPr>
        <w:t>.20</w:t>
      </w:r>
      <w:r w:rsidR="002E66BA">
        <w:rPr>
          <w:b/>
          <w:bCs/>
        </w:rPr>
        <w:t>2</w:t>
      </w:r>
      <w:r w:rsidR="00A42BFA">
        <w:rPr>
          <w:b/>
          <w:bCs/>
        </w:rPr>
        <w:t>3</w:t>
      </w:r>
      <w:r>
        <w:rPr>
          <w:b/>
          <w:bCs/>
        </w:rPr>
        <w:t xml:space="preserve">г. по </w:t>
      </w:r>
      <w:r w:rsidR="00A42BFA">
        <w:rPr>
          <w:b/>
          <w:bCs/>
        </w:rPr>
        <w:t>0</w:t>
      </w:r>
      <w:r w:rsidR="00AF1D89">
        <w:rPr>
          <w:b/>
          <w:bCs/>
        </w:rPr>
        <w:t>8</w:t>
      </w:r>
      <w:r>
        <w:rPr>
          <w:b/>
          <w:bCs/>
        </w:rPr>
        <w:t>.01.20</w:t>
      </w:r>
      <w:r w:rsidR="002E66BA">
        <w:rPr>
          <w:b/>
          <w:bCs/>
        </w:rPr>
        <w:t>2</w:t>
      </w:r>
      <w:r w:rsidR="00A42BFA">
        <w:rPr>
          <w:b/>
          <w:bCs/>
        </w:rPr>
        <w:t>4</w:t>
      </w:r>
      <w:r>
        <w:rPr>
          <w:b/>
          <w:bCs/>
        </w:rPr>
        <w:t xml:space="preserve">г. </w:t>
      </w:r>
      <w:r>
        <w:t xml:space="preserve">дежурному по муниципальному образованию </w:t>
      </w:r>
      <w:r>
        <w:rPr>
          <w:b/>
          <w:bCs/>
        </w:rPr>
        <w:t xml:space="preserve">с 13.00.до 15.00 </w:t>
      </w:r>
      <w:r>
        <w:t xml:space="preserve">о состоянии учреждения и проводимых мероприятиях. </w:t>
      </w:r>
      <w:proofErr w:type="gramStart"/>
      <w:r>
        <w:t xml:space="preserve">При возникновении угрозы или факте аварии, катастрофы, стихийного бедствия, других чрезвычайных ситуаций на объектах - </w:t>
      </w:r>
      <w:r>
        <w:rPr>
          <w:b/>
          <w:bCs/>
        </w:rPr>
        <w:t xml:space="preserve">докладывать </w:t>
      </w:r>
      <w:r w:rsidR="00A805A4" w:rsidRPr="00A805A4">
        <w:rPr>
          <w:b/>
        </w:rPr>
        <w:t xml:space="preserve">о ЧС </w:t>
      </w:r>
      <w:r>
        <w:rPr>
          <w:b/>
          <w:bCs/>
        </w:rPr>
        <w:t>немедленно</w:t>
      </w:r>
      <w:r w:rsidR="00A805A4">
        <w:rPr>
          <w:b/>
          <w:bCs/>
        </w:rPr>
        <w:t xml:space="preserve"> ответственному по муниципальному образованию</w:t>
      </w:r>
      <w:r>
        <w:rPr>
          <w:b/>
          <w:bCs/>
        </w:rPr>
        <w:t xml:space="preserve"> </w:t>
      </w:r>
      <w:r>
        <w:t>и принятых мерах</w:t>
      </w:r>
      <w:r w:rsidR="00455A59">
        <w:t xml:space="preserve"> (т. 89509704102)</w:t>
      </w:r>
      <w:r>
        <w:t>.</w:t>
      </w:r>
      <w:proofErr w:type="gramEnd"/>
    </w:p>
    <w:p w:rsidR="00405072" w:rsidRDefault="003E4F96" w:rsidP="00A72A83">
      <w:pPr>
        <w:pStyle w:val="1"/>
        <w:framePr w:w="9522" w:h="15830" w:hRule="exact" w:wrap="none" w:vAnchor="page" w:hAnchor="page" w:x="1613" w:y="890"/>
        <w:numPr>
          <w:ilvl w:val="0"/>
          <w:numId w:val="4"/>
        </w:numPr>
        <w:tabs>
          <w:tab w:val="left" w:pos="322"/>
        </w:tabs>
        <w:spacing w:after="120"/>
        <w:jc w:val="both"/>
      </w:pPr>
      <w:bookmarkStart w:id="49" w:name="bookmark49"/>
      <w:bookmarkEnd w:id="49"/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405072" w:rsidRDefault="003E4F96" w:rsidP="00A72A83">
      <w:pPr>
        <w:pStyle w:val="1"/>
        <w:framePr w:w="9522" w:h="15830" w:hRule="exact" w:wrap="none" w:vAnchor="page" w:hAnchor="page" w:x="1613" w:y="890"/>
        <w:numPr>
          <w:ilvl w:val="0"/>
          <w:numId w:val="4"/>
        </w:numPr>
        <w:tabs>
          <w:tab w:val="left" w:pos="327"/>
        </w:tabs>
        <w:jc w:val="both"/>
      </w:pPr>
      <w:bookmarkStart w:id="50" w:name="bookmark50"/>
      <w:bookmarkEnd w:id="50"/>
      <w:r>
        <w:t xml:space="preserve">Настоящее Постановление подлежит опубликованию в общественно- политической газете "Ангарский рабочий" и </w:t>
      </w:r>
      <w:r w:rsidR="00A222C0">
        <w:t xml:space="preserve">подлежит  </w:t>
      </w:r>
      <w:r>
        <w:t xml:space="preserve">размещению на </w:t>
      </w:r>
      <w:r w:rsidR="00A222C0">
        <w:t xml:space="preserve">официальном  </w:t>
      </w:r>
      <w:r>
        <w:t>сайте администрации Машуковского сельсовета</w:t>
      </w:r>
      <w:r w:rsidR="00A222C0">
        <w:t>.</w:t>
      </w:r>
    </w:p>
    <w:p w:rsidR="002E66BA" w:rsidRDefault="002E66BA" w:rsidP="00A72A83">
      <w:pPr>
        <w:pStyle w:val="1"/>
        <w:framePr w:w="9522" w:h="15830" w:hRule="exact" w:wrap="none" w:vAnchor="page" w:hAnchor="page" w:x="1613" w:y="890"/>
        <w:tabs>
          <w:tab w:val="left" w:pos="327"/>
        </w:tabs>
        <w:jc w:val="both"/>
      </w:pPr>
    </w:p>
    <w:p w:rsidR="002E66BA" w:rsidRDefault="002E66BA" w:rsidP="00A72A83">
      <w:pPr>
        <w:pStyle w:val="1"/>
        <w:framePr w:w="9522" w:h="15830" w:hRule="exact" w:wrap="none" w:vAnchor="page" w:hAnchor="page" w:x="1613" w:y="890"/>
        <w:tabs>
          <w:tab w:val="left" w:pos="327"/>
        </w:tabs>
        <w:jc w:val="both"/>
      </w:pPr>
      <w:r>
        <w:t>Глава  Машуковского сельсовета                                       Н.А. Тварадзе</w:t>
      </w:r>
    </w:p>
    <w:p w:rsidR="002E66BA" w:rsidRDefault="002E66BA" w:rsidP="00A72A83">
      <w:pPr>
        <w:pStyle w:val="1"/>
        <w:framePr w:w="9522" w:h="15830" w:hRule="exact" w:wrap="none" w:vAnchor="page" w:hAnchor="page" w:x="1613" w:y="890"/>
        <w:tabs>
          <w:tab w:val="left" w:pos="327"/>
        </w:tabs>
        <w:jc w:val="both"/>
      </w:pPr>
    </w:p>
    <w:p w:rsidR="00405072" w:rsidRDefault="00405072">
      <w:pPr>
        <w:spacing w:line="1" w:lineRule="exact"/>
      </w:pPr>
    </w:p>
    <w:sectPr w:rsidR="00405072" w:rsidSect="0040507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230" w:rsidRDefault="00A76230" w:rsidP="00405072">
      <w:r>
        <w:separator/>
      </w:r>
    </w:p>
  </w:endnote>
  <w:endnote w:type="continuationSeparator" w:id="0">
    <w:p w:rsidR="00A76230" w:rsidRDefault="00A76230" w:rsidP="0040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230" w:rsidRDefault="00A76230"/>
  </w:footnote>
  <w:footnote w:type="continuationSeparator" w:id="0">
    <w:p w:rsidR="00A76230" w:rsidRDefault="00A762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1819"/>
    <w:multiLevelType w:val="multilevel"/>
    <w:tmpl w:val="ACFA8B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D7DBB"/>
    <w:multiLevelType w:val="multilevel"/>
    <w:tmpl w:val="AA027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B2D3A"/>
    <w:multiLevelType w:val="multilevel"/>
    <w:tmpl w:val="AEA22E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292305"/>
    <w:multiLevelType w:val="multilevel"/>
    <w:tmpl w:val="7660A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5072"/>
    <w:rsid w:val="00187008"/>
    <w:rsid w:val="001935FF"/>
    <w:rsid w:val="002E66BA"/>
    <w:rsid w:val="00380F3F"/>
    <w:rsid w:val="003E4F96"/>
    <w:rsid w:val="004041F8"/>
    <w:rsid w:val="00405072"/>
    <w:rsid w:val="00455A59"/>
    <w:rsid w:val="004D3B59"/>
    <w:rsid w:val="005109E6"/>
    <w:rsid w:val="00674C9E"/>
    <w:rsid w:val="006B01E9"/>
    <w:rsid w:val="006F3FA0"/>
    <w:rsid w:val="00807C92"/>
    <w:rsid w:val="008F513B"/>
    <w:rsid w:val="00977356"/>
    <w:rsid w:val="009F304D"/>
    <w:rsid w:val="00A222C0"/>
    <w:rsid w:val="00A414D3"/>
    <w:rsid w:val="00A42BFA"/>
    <w:rsid w:val="00A43AEB"/>
    <w:rsid w:val="00A55297"/>
    <w:rsid w:val="00A72A83"/>
    <w:rsid w:val="00A76230"/>
    <w:rsid w:val="00A805A4"/>
    <w:rsid w:val="00AD54C1"/>
    <w:rsid w:val="00AF1D89"/>
    <w:rsid w:val="00DA1D06"/>
    <w:rsid w:val="00EC6E7E"/>
    <w:rsid w:val="00F1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0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5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405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405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40507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405072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405072"/>
    <w:pPr>
      <w:spacing w:after="13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Машуковка1</cp:lastModifiedBy>
  <cp:revision>14</cp:revision>
  <dcterms:created xsi:type="dcterms:W3CDTF">2020-12-25T04:11:00Z</dcterms:created>
  <dcterms:modified xsi:type="dcterms:W3CDTF">2023-12-14T04:47:00Z</dcterms:modified>
</cp:coreProperties>
</file>